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77" w:type="dxa"/>
        <w:tblInd w:w="-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176"/>
        <w:gridCol w:w="2299"/>
        <w:gridCol w:w="2659"/>
        <w:gridCol w:w="1454"/>
        <w:gridCol w:w="6877"/>
      </w:tblGrid>
      <w:tr w:rsidR="00816197" w:rsidRPr="00816197" w14:paraId="0A73933E" w14:textId="77777777" w:rsidTr="00816197">
        <w:trPr>
          <w:trHeight w:val="312"/>
        </w:trPr>
        <w:tc>
          <w:tcPr>
            <w:tcW w:w="15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E59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DATI SUI PAGAMENTI I (art. 4-bis, comma 2, d.lgs. 33/2013)</w:t>
            </w:r>
          </w:p>
        </w:tc>
      </w:tr>
      <w:tr w:rsidR="00816197" w:rsidRPr="00816197" w14:paraId="6A7988E1" w14:textId="77777777" w:rsidTr="00816197">
        <w:trPr>
          <w:trHeight w:val="312"/>
        </w:trPr>
        <w:tc>
          <w:tcPr>
            <w:tcW w:w="151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4616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ORDINE DEI FARMACISTI DELLA PROVINCIA DI ORISTANO - ANNO 2024</w:t>
            </w:r>
          </w:p>
        </w:tc>
      </w:tr>
      <w:tr w:rsidR="00816197" w:rsidRPr="00816197" w14:paraId="0C7E1301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FF1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ANNO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2AD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TRIMESTRE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61F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CATEGORIA DI SPESA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EA7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TIPOLOGIA DI SPESA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DDD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IMPORTO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0A2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BENEFICIARIO</w:t>
            </w:r>
          </w:p>
        </w:tc>
      </w:tr>
      <w:tr w:rsidR="00816197" w:rsidRPr="00816197" w14:paraId="433C5C82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B8B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57B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047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21E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635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740,00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263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E1D1AAA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AE2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1B7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73E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59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975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F1C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FCA2E37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D9C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8D7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EB9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E64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3D9B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610,00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614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F69A0E1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DCE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88F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54C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497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EE4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409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63F7FDC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830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3CB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5FF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C59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646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1.339,99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BE2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7EFD5EC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D12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4BF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36E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B1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FAA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16,84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9CF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1BC253C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93E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D91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3A1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A1FA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BAB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174,02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5EC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46221D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101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288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B76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EDF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019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760,00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C3C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74181853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AF1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B0F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E8B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E2F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DF5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596,34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3DB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09C424B4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24C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030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707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in conto capitale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7D8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CC7A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3.113,44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711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FE327AE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C5A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CE0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5A2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7CE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ED8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449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33608F7B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269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234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46D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A33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61E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78E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7EEEE9F7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348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016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BF4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F25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93C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3,79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29C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397388FC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AE8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40F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691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934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1BE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266,18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6F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264DA77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F3B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172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406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BEA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E7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F7B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612EB8C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C1A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D76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54D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E45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A91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109,80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A10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F9E5453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3EB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15C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5ED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448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D4EB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97,49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FCD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4ADCFD5F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A3C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03C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EED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4F6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13D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100,00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48F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52F6F18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0BB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3C0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BC7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39D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CD0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139,63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92E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F69635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5A1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68A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3E1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D2C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72B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1.042,00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6AD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37A9B96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169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513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609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22A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111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92,72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C66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33B6341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B00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25C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101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498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8D9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100,00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D9F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683EAA0F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6BC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E5B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869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95F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C38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100,00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04B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49DAE378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E98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9EF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F33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DA9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F46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100,00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B88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41BAAC1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622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AA7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775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4CA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373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189,51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708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76BF7C8B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6E9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128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F0E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821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B03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304,51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6F3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2DC43CFA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E73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199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DCA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8C8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975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73,20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DA5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58BE31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1DB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8F4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9D0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35B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7AD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660,00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4DA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7FF709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115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3FF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252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BEE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A84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49E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11851284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683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B62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14D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578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79F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C5F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7FB014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0DD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102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59F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5D7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38D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095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1CC7C080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38D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9EF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38E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DC1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A80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1.964,71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20A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7EB1C5D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9E7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AB9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DB4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FBF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AE7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36,60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B12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FE9953A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841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A4F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9BC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0A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687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3.229,77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B0F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7696E283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8D0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909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20D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8B9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CAE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8A4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3E2DF9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A1F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792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E9B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3C6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AE8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495,32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67F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5130D61D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AFE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D0B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CA6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A7E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343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143,94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261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389DCA6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FD7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6DE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8B1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C0F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66A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1.649,44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BA8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4FCD2B3A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BAD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076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7AE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9A0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DB8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B3D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7666B87E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2E0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A3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39C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504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8A3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112,01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3D9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3C6BE02F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AB4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6E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F17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FA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Altre spese correnti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25C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745,00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370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39A56370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405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3E9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2F4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47C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664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707,99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884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06232397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906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F17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4C3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7A8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53E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586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2B8684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05D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B6F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019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FD7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582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691,81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CA8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05D0F418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06F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15A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067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3E4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0579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E63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14105809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EDB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41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67B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A5E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C25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6B6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DE6FFB8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050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648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F16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CC3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44FB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836,38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135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49E13B1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0D2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C2A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FFF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9B2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EB0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42,99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1B3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260769F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806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C45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BCF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046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D7D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152,85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D0E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1EAF464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89A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A7F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19A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205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5DD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231,80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7F0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10D33CB0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970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298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2A8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B0D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0C5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009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79BDDCB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E18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338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CE0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2E5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E89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F39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7CBF9D5F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8AD7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28A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901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8A7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E09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760,00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767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3BC8B3C8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3AE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61D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B42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DCD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052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175,40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184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7456C678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D9C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2E4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BC2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F3F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35BB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115,80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091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4F952647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CC5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5BC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EAC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0A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42A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2F5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7A6CA5F0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58A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10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820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C90B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9E2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116,33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6BB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7B1CBFAB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E85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364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2D3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92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D6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  3,10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F56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1E86603B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ECF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BF7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0C7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31B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06B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161,05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F21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61524F92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854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10C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1C5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A19A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57AD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80,00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73A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FISICHE</w:t>
            </w:r>
          </w:p>
        </w:tc>
      </w:tr>
      <w:tr w:rsidR="00816197" w:rsidRPr="00816197" w14:paraId="45AC2397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75D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D4B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C7F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5E7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B78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E6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0AB08A66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9B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DD8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3E02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A9A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ED6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F61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4F66BF85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229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521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43B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FF3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61CE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F5A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7513E3A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2AB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2FF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7BF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722A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9623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36,60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B79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444CF7F1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022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45CB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5C6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014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8A1F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122,00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C5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275A6A13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A89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E8F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41B6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CD25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B8D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116,33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027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5151E09B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2D9F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1AFA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F07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F032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A38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192,13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509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44832490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85E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E8D4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D4C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7066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CE2C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16,07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5503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6237F48A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854C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9E69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E7E8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66E1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9708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146,40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112E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  <w:tr w:rsidR="00816197" w:rsidRPr="00816197" w14:paraId="351011BF" w14:textId="77777777" w:rsidTr="00816197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4261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3A75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5B0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Uscite correnti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4C17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Acquisto di beni e di servizi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EF50" w14:textId="77777777" w:rsidR="00816197" w:rsidRPr="00816197" w:rsidRDefault="00816197" w:rsidP="00816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         79,30   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AB8D" w14:textId="77777777" w:rsidR="00816197" w:rsidRPr="00816197" w:rsidRDefault="00816197" w:rsidP="00816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16197">
              <w:rPr>
                <w:rFonts w:ascii="Calibri" w:eastAsia="Times New Roman" w:hAnsi="Calibri" w:cs="Calibri"/>
                <w:color w:val="000000"/>
                <w:lang w:eastAsia="it-IT"/>
              </w:rPr>
              <w:t>PERSONE GIURIDICHE E NON GIURIDICHE SIA PRIVATE CHE PUBBLICHE</w:t>
            </w:r>
          </w:p>
        </w:tc>
      </w:tr>
    </w:tbl>
    <w:p w14:paraId="094A0FB7" w14:textId="77777777" w:rsidR="001671B5" w:rsidRDefault="001671B5"/>
    <w:sectPr w:rsidR="001671B5" w:rsidSect="00DB3D6B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6B"/>
    <w:rsid w:val="001671B5"/>
    <w:rsid w:val="00816197"/>
    <w:rsid w:val="009239DB"/>
    <w:rsid w:val="00DB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4E3A"/>
  <w15:chartTrackingRefBased/>
  <w15:docId w15:val="{4009C3C9-CBCD-41A8-A142-EBBF36BF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B3D6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3D6B"/>
    <w:rPr>
      <w:color w:val="954F72"/>
      <w:u w:val="single"/>
    </w:rPr>
  </w:style>
  <w:style w:type="paragraph" w:customStyle="1" w:styleId="msonormal0">
    <w:name w:val="msonormal"/>
    <w:basedOn w:val="Normale"/>
    <w:rsid w:val="00DB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5">
    <w:name w:val="xl75"/>
    <w:basedOn w:val="Normale"/>
    <w:rsid w:val="00DB3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6">
    <w:name w:val="xl76"/>
    <w:basedOn w:val="Normale"/>
    <w:rsid w:val="00DB3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8">
    <w:name w:val="xl78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79">
    <w:name w:val="xl79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0">
    <w:name w:val="xl80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1">
    <w:name w:val="xl81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2">
    <w:name w:val="xl82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3">
    <w:name w:val="xl83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4">
    <w:name w:val="xl84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19191A"/>
      <w:sz w:val="24"/>
      <w:szCs w:val="24"/>
      <w:lang w:eastAsia="it-IT"/>
    </w:rPr>
  </w:style>
  <w:style w:type="paragraph" w:customStyle="1" w:styleId="xl85">
    <w:name w:val="xl85"/>
    <w:basedOn w:val="Normale"/>
    <w:rsid w:val="00DB3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86">
    <w:name w:val="xl86"/>
    <w:basedOn w:val="Normale"/>
    <w:rsid w:val="00DB3D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87">
    <w:name w:val="xl87"/>
    <w:basedOn w:val="Normale"/>
    <w:rsid w:val="00DB3D6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ordinefarmacisti</dc:creator>
  <cp:keywords/>
  <dc:description/>
  <cp:lastModifiedBy>ordinefarmacisti</cp:lastModifiedBy>
  <cp:revision>4</cp:revision>
  <dcterms:created xsi:type="dcterms:W3CDTF">2025-06-05T10:30:00Z</dcterms:created>
  <dcterms:modified xsi:type="dcterms:W3CDTF">2026-06-11T10:57:00Z</dcterms:modified>
</cp:coreProperties>
</file>